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B4FBA" w14:textId="61F9D1F7" w:rsidR="000A5058" w:rsidRDefault="000A5058" w:rsidP="000A5058">
      <w:pPr>
        <w:pStyle w:val="Zvrsmlapodpisy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Příloha č. </w:t>
      </w:r>
      <w:r w:rsidR="00065461">
        <w:rPr>
          <w:rFonts w:ascii="Verdana" w:hAnsi="Verdana"/>
          <w:b/>
          <w:sz w:val="18"/>
          <w:szCs w:val="18"/>
        </w:rPr>
        <w:t>6</w:t>
      </w:r>
    </w:p>
    <w:p w14:paraId="7E0E5A7F" w14:textId="77777777" w:rsidR="001F5B5B" w:rsidRDefault="001F5B5B" w:rsidP="000A5058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07B2C8BB" w14:textId="57B90C3B" w:rsidR="000A5058" w:rsidRDefault="00DF154C" w:rsidP="000A5058">
      <w:pPr>
        <w:pStyle w:val="Zvrsmlapodpisy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Cena celkem a po</w:t>
      </w:r>
      <w:r w:rsidR="000A5058">
        <w:rPr>
          <w:rFonts w:ascii="Verdana" w:hAnsi="Verdana"/>
          <w:b/>
          <w:sz w:val="18"/>
          <w:szCs w:val="18"/>
        </w:rPr>
        <w:t xml:space="preserve">drobný rozpis ceny </w:t>
      </w:r>
    </w:p>
    <w:p w14:paraId="70CB5485" w14:textId="77777777" w:rsidR="000A5058" w:rsidRPr="00D24734" w:rsidRDefault="000A5058" w:rsidP="000A5058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0E86F03D" w14:textId="5C6BD8E6" w:rsidR="00DF154C" w:rsidRDefault="00DF154C" w:rsidP="00DF154C">
      <w:pPr>
        <w:pStyle w:val="SeznamsmlouvaPVL"/>
        <w:numPr>
          <w:ilvl w:val="0"/>
          <w:numId w:val="0"/>
        </w:numPr>
        <w:rPr>
          <w:rFonts w:ascii="Verdana" w:hAnsi="Verdana"/>
          <w:b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 xml:space="preserve">Cena celkem </w:t>
      </w:r>
      <w:r w:rsidR="003C687E">
        <w:rPr>
          <w:rFonts w:ascii="Verdana" w:hAnsi="Verdana"/>
          <w:b/>
          <w:sz w:val="18"/>
          <w:szCs w:val="18"/>
          <w:lang w:val="cs-CZ"/>
        </w:rPr>
        <w:t xml:space="preserve">za </w:t>
      </w:r>
      <w:r w:rsidR="00C9170F">
        <w:rPr>
          <w:rFonts w:ascii="Verdana" w:hAnsi="Verdana"/>
          <w:b/>
          <w:sz w:val="18"/>
          <w:szCs w:val="18"/>
          <w:lang w:val="cs-CZ"/>
        </w:rPr>
        <w:t>dílo specifikované v </w:t>
      </w:r>
      <w:r w:rsidR="00C9170F" w:rsidRPr="00922665">
        <w:rPr>
          <w:rFonts w:ascii="Verdana" w:hAnsi="Verdana"/>
          <w:b/>
          <w:sz w:val="18"/>
          <w:szCs w:val="18"/>
          <w:lang w:val="cs-CZ"/>
        </w:rPr>
        <w:t>čl. 1.1</w:t>
      </w:r>
      <w:r w:rsidR="00922665" w:rsidRPr="00922665">
        <w:rPr>
          <w:rFonts w:ascii="Verdana" w:hAnsi="Verdana"/>
          <w:b/>
          <w:sz w:val="18"/>
          <w:szCs w:val="18"/>
          <w:lang w:val="cs-CZ"/>
        </w:rPr>
        <w:t xml:space="preserve">, </w:t>
      </w:r>
      <w:r w:rsidR="00C9170F" w:rsidRPr="00922665">
        <w:rPr>
          <w:rFonts w:ascii="Verdana" w:hAnsi="Verdana"/>
          <w:b/>
          <w:sz w:val="18"/>
          <w:szCs w:val="18"/>
          <w:lang w:val="cs-CZ"/>
        </w:rPr>
        <w:t>čl. 1.2</w:t>
      </w:r>
      <w:r w:rsidR="00922665" w:rsidRPr="00922665">
        <w:rPr>
          <w:rFonts w:ascii="Verdana" w:hAnsi="Verdana"/>
          <w:b/>
          <w:sz w:val="18"/>
          <w:szCs w:val="18"/>
          <w:lang w:val="cs-CZ"/>
        </w:rPr>
        <w:t>, čl. 1.3 a 1.4</w:t>
      </w:r>
      <w:r w:rsidR="00C9170F" w:rsidRPr="00922665">
        <w:rPr>
          <w:rFonts w:ascii="Verdana" w:hAnsi="Verdana"/>
          <w:b/>
          <w:sz w:val="18"/>
          <w:szCs w:val="18"/>
          <w:lang w:val="cs-CZ"/>
        </w:rPr>
        <w:t xml:space="preserve"> této Smlouvy</w:t>
      </w:r>
    </w:p>
    <w:p w14:paraId="486B5B04" w14:textId="77777777" w:rsidR="00DF154C" w:rsidRDefault="00DF154C" w:rsidP="00065461">
      <w:pPr>
        <w:pStyle w:val="SeznamsmlouvaPVL"/>
        <w:numPr>
          <w:ilvl w:val="0"/>
          <w:numId w:val="0"/>
        </w:numPr>
        <w:ind w:left="720"/>
        <w:rPr>
          <w:rFonts w:ascii="Verdana" w:hAnsi="Verdana"/>
          <w:b/>
          <w:sz w:val="18"/>
          <w:szCs w:val="18"/>
          <w:lang w:val="cs-CZ"/>
        </w:rPr>
      </w:pPr>
    </w:p>
    <w:p w14:paraId="1BA2A7CC" w14:textId="3BDE9558" w:rsidR="003C687E" w:rsidRPr="00734C0E" w:rsidRDefault="003C687E" w:rsidP="003C687E">
      <w:pPr>
        <w:tabs>
          <w:tab w:val="left" w:pos="4395"/>
        </w:tabs>
        <w:spacing w:line="280" w:lineRule="exact"/>
        <w:ind w:left="567"/>
        <w:rPr>
          <w:rFonts w:cs="Arial"/>
          <w:b/>
          <w:sz w:val="18"/>
          <w:szCs w:val="18"/>
          <w:u w:val="single"/>
        </w:rPr>
      </w:pPr>
      <w:r w:rsidRPr="00734C0E">
        <w:rPr>
          <w:rFonts w:cs="Arial"/>
          <w:b/>
          <w:sz w:val="18"/>
          <w:szCs w:val="18"/>
        </w:rPr>
        <w:t>Celková cena díla bez DPH</w:t>
      </w:r>
      <w:r>
        <w:rPr>
          <w:rFonts w:cs="Arial"/>
          <w:b/>
          <w:sz w:val="18"/>
          <w:szCs w:val="18"/>
        </w:rPr>
        <w:t>:</w:t>
      </w:r>
      <w:r>
        <w:rPr>
          <w:rFonts w:cs="Arial"/>
          <w:b/>
          <w:sz w:val="18"/>
          <w:szCs w:val="18"/>
        </w:rPr>
        <w:tab/>
        <w:t xml:space="preserve">      </w:t>
      </w:r>
      <w:proofErr w:type="gramStart"/>
      <w:r>
        <w:rPr>
          <w:rFonts w:cs="Arial"/>
          <w:b/>
          <w:sz w:val="18"/>
          <w:szCs w:val="18"/>
        </w:rPr>
        <w:t xml:space="preserve">   [</w:t>
      </w:r>
      <w:proofErr w:type="gramEnd"/>
      <w:r w:rsidRPr="009C0400">
        <w:rPr>
          <w:rFonts w:cs="Arial"/>
          <w:b/>
          <w:sz w:val="18"/>
          <w:szCs w:val="18"/>
          <w:highlight w:val="yellow"/>
        </w:rPr>
        <w:t>VLOŽÍ ZHOTOVITEL</w:t>
      </w:r>
      <w:r w:rsidRPr="009C0400">
        <w:rPr>
          <w:rFonts w:cs="Arial"/>
          <w:b/>
          <w:sz w:val="18"/>
          <w:szCs w:val="18"/>
        </w:rPr>
        <w:t>]</w:t>
      </w:r>
      <w:r w:rsidRPr="00734C0E">
        <w:rPr>
          <w:rFonts w:cs="Arial"/>
          <w:b/>
          <w:sz w:val="18"/>
          <w:szCs w:val="18"/>
        </w:rPr>
        <w:t>, - Kč</w:t>
      </w:r>
    </w:p>
    <w:p w14:paraId="3C0B1C56" w14:textId="7BD91FE7" w:rsidR="003C687E" w:rsidRDefault="003C687E" w:rsidP="003C687E">
      <w:pPr>
        <w:tabs>
          <w:tab w:val="right" w:pos="4253"/>
        </w:tabs>
        <w:spacing w:line="280" w:lineRule="exact"/>
        <w:ind w:left="567" w:hanging="567"/>
        <w:rPr>
          <w:rFonts w:cs="Arial"/>
          <w:sz w:val="18"/>
          <w:szCs w:val="18"/>
        </w:rPr>
      </w:pPr>
      <w:r w:rsidRPr="00734C0E">
        <w:rPr>
          <w:rFonts w:cs="Arial"/>
          <w:sz w:val="18"/>
          <w:szCs w:val="18"/>
        </w:rPr>
        <w:tab/>
        <w:t>DPH (základní sazba)</w:t>
      </w:r>
      <w:r>
        <w:rPr>
          <w:rFonts w:cs="Arial"/>
          <w:sz w:val="18"/>
          <w:szCs w:val="18"/>
        </w:rPr>
        <w:t>: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9C0400">
        <w:rPr>
          <w:rFonts w:cs="Arial"/>
          <w:b/>
          <w:sz w:val="18"/>
          <w:szCs w:val="18"/>
          <w:highlight w:val="yellow"/>
        </w:rPr>
        <w:t>[</w:t>
      </w:r>
      <w:proofErr w:type="gramStart"/>
      <w:r w:rsidRPr="009C0400">
        <w:rPr>
          <w:rFonts w:cs="Arial"/>
          <w:b/>
          <w:sz w:val="18"/>
          <w:szCs w:val="18"/>
          <w:highlight w:val="yellow"/>
        </w:rPr>
        <w:t>VLOŽÍ</w:t>
      </w:r>
      <w:proofErr w:type="gramEnd"/>
      <w:r w:rsidRPr="009C0400">
        <w:rPr>
          <w:rFonts w:cs="Arial"/>
          <w:b/>
          <w:sz w:val="18"/>
          <w:szCs w:val="18"/>
          <w:highlight w:val="yellow"/>
        </w:rPr>
        <w:t xml:space="preserve"> ZHOTOVITEL</w:t>
      </w:r>
      <w:r w:rsidRPr="009C0400">
        <w:rPr>
          <w:rFonts w:cs="Arial"/>
          <w:b/>
          <w:sz w:val="18"/>
          <w:szCs w:val="18"/>
        </w:rPr>
        <w:t>]</w:t>
      </w:r>
      <w:r w:rsidRPr="00734C0E">
        <w:rPr>
          <w:rFonts w:cs="Arial"/>
          <w:sz w:val="18"/>
          <w:szCs w:val="18"/>
        </w:rPr>
        <w:t>, - Kč</w:t>
      </w:r>
    </w:p>
    <w:p w14:paraId="4B3B4C92" w14:textId="59A0F62D" w:rsidR="003C687E" w:rsidRPr="00734C0E" w:rsidRDefault="003C687E" w:rsidP="003C687E">
      <w:pPr>
        <w:spacing w:line="280" w:lineRule="exact"/>
        <w:ind w:left="567" w:hanging="567"/>
        <w:rPr>
          <w:rFonts w:cs="Arial"/>
          <w:sz w:val="18"/>
          <w:szCs w:val="18"/>
        </w:rPr>
      </w:pPr>
      <w:r w:rsidRPr="00734C0E">
        <w:rPr>
          <w:rFonts w:cs="Arial"/>
          <w:sz w:val="18"/>
          <w:szCs w:val="18"/>
        </w:rPr>
        <w:tab/>
        <w:t>Celková cena díla včetně DPH</w:t>
      </w:r>
      <w:r>
        <w:rPr>
          <w:rFonts w:cs="Arial"/>
          <w:sz w:val="18"/>
          <w:szCs w:val="18"/>
        </w:rPr>
        <w:t>: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       </w:t>
      </w:r>
      <w:proofErr w:type="gramStart"/>
      <w:r>
        <w:rPr>
          <w:rFonts w:cs="Arial"/>
          <w:sz w:val="18"/>
          <w:szCs w:val="18"/>
        </w:rPr>
        <w:t xml:space="preserve">   </w:t>
      </w:r>
      <w:r w:rsidRPr="009C0400">
        <w:rPr>
          <w:rFonts w:cs="Arial"/>
          <w:b/>
          <w:sz w:val="18"/>
          <w:szCs w:val="18"/>
          <w:highlight w:val="yellow"/>
        </w:rPr>
        <w:t>[</w:t>
      </w:r>
      <w:proofErr w:type="gramEnd"/>
      <w:r w:rsidRPr="009C0400">
        <w:rPr>
          <w:rFonts w:cs="Arial"/>
          <w:b/>
          <w:sz w:val="18"/>
          <w:szCs w:val="18"/>
          <w:highlight w:val="yellow"/>
        </w:rPr>
        <w:t>VLOŽÍ ZHOTOVITEL</w:t>
      </w:r>
      <w:r w:rsidRPr="009C0400">
        <w:rPr>
          <w:rFonts w:cs="Arial"/>
          <w:b/>
          <w:sz w:val="18"/>
          <w:szCs w:val="18"/>
        </w:rPr>
        <w:t>]</w:t>
      </w:r>
      <w:r w:rsidRPr="00734C0E">
        <w:rPr>
          <w:rFonts w:cs="Arial"/>
          <w:sz w:val="18"/>
          <w:szCs w:val="18"/>
        </w:rPr>
        <w:t>, - Kč</w:t>
      </w:r>
    </w:p>
    <w:p w14:paraId="43766110" w14:textId="31BFD4FE" w:rsidR="000A5058" w:rsidRPr="00922665" w:rsidRDefault="000A5058" w:rsidP="00DF154C">
      <w:pPr>
        <w:pStyle w:val="SeznamsmlouvaPVL"/>
        <w:numPr>
          <w:ilvl w:val="0"/>
          <w:numId w:val="6"/>
        </w:numPr>
        <w:rPr>
          <w:rFonts w:ascii="Verdana" w:hAnsi="Verdana"/>
          <w:b/>
          <w:sz w:val="18"/>
          <w:szCs w:val="18"/>
          <w:lang w:val="cs-CZ"/>
        </w:rPr>
      </w:pPr>
      <w:r w:rsidRPr="00922665">
        <w:rPr>
          <w:rFonts w:ascii="Verdana" w:hAnsi="Verdana"/>
          <w:b/>
          <w:sz w:val="18"/>
          <w:szCs w:val="18"/>
          <w:lang w:val="cs-CZ"/>
        </w:rPr>
        <w:t>Rozpis ceny za dílo specifikované v čl. 1</w:t>
      </w:r>
      <w:r w:rsidR="00DF154C" w:rsidRPr="00922665">
        <w:rPr>
          <w:rFonts w:ascii="Verdana" w:hAnsi="Verdana"/>
          <w:b/>
          <w:sz w:val="18"/>
          <w:szCs w:val="18"/>
          <w:lang w:val="cs-CZ"/>
        </w:rPr>
        <w:t>.1</w:t>
      </w:r>
      <w:r w:rsidR="00FB1B25">
        <w:rPr>
          <w:rFonts w:ascii="Verdana" w:hAnsi="Verdana"/>
          <w:b/>
          <w:sz w:val="18"/>
          <w:szCs w:val="18"/>
          <w:lang w:val="cs-CZ"/>
        </w:rPr>
        <w:t>, 1.2, 1.3 a 1.4 Smlouvy</w:t>
      </w:r>
    </w:p>
    <w:p w14:paraId="2F766846" w14:textId="77777777" w:rsidR="000A5058" w:rsidRDefault="000A5058" w:rsidP="000A5058">
      <w:pPr>
        <w:pStyle w:val="SeznamsmlouvaPVL"/>
        <w:numPr>
          <w:ilvl w:val="0"/>
          <w:numId w:val="0"/>
        </w:numPr>
        <w:rPr>
          <w:rFonts w:ascii="Verdana" w:hAnsi="Verdana"/>
          <w:b/>
          <w:sz w:val="18"/>
          <w:szCs w:val="18"/>
          <w:lang w:val="cs-CZ"/>
        </w:rPr>
      </w:pPr>
    </w:p>
    <w:p w14:paraId="6C8B0784" w14:textId="77777777" w:rsidR="000A5058" w:rsidRDefault="000A5058" w:rsidP="000A5058">
      <w:pPr>
        <w:pStyle w:val="SeznamsmlouvaPVL"/>
        <w:numPr>
          <w:ilvl w:val="0"/>
          <w:numId w:val="0"/>
        </w:numPr>
        <w:rPr>
          <w:rFonts w:ascii="Verdana" w:hAnsi="Verdana"/>
          <w:b/>
          <w:sz w:val="18"/>
          <w:szCs w:val="18"/>
          <w:lang w:val="cs-CZ"/>
        </w:rPr>
      </w:pPr>
    </w:p>
    <w:tbl>
      <w:tblPr>
        <w:tblStyle w:val="Mkatabulky"/>
        <w:tblW w:w="8911" w:type="dxa"/>
        <w:jc w:val="center"/>
        <w:tblLook w:val="04A0" w:firstRow="1" w:lastRow="0" w:firstColumn="1" w:lastColumn="0" w:noHBand="0" w:noVBand="1"/>
      </w:tblPr>
      <w:tblGrid>
        <w:gridCol w:w="1849"/>
        <w:gridCol w:w="2220"/>
        <w:gridCol w:w="1614"/>
        <w:gridCol w:w="1614"/>
        <w:gridCol w:w="1614"/>
      </w:tblGrid>
      <w:tr w:rsidR="00065461" w14:paraId="27B00ABF" w14:textId="77777777" w:rsidTr="009C692A">
        <w:trPr>
          <w:trHeight w:val="189"/>
          <w:jc w:val="center"/>
        </w:trPr>
        <w:tc>
          <w:tcPr>
            <w:tcW w:w="1849" w:type="dxa"/>
          </w:tcPr>
          <w:p w14:paraId="2CAC34BC" w14:textId="77777777" w:rsidR="00065461" w:rsidRDefault="00065461" w:rsidP="000A5058">
            <w:pPr>
              <w:pStyle w:val="SeznamsmlouvaPVL"/>
              <w:numPr>
                <w:ilvl w:val="0"/>
                <w:numId w:val="0"/>
              </w:numPr>
              <w:rPr>
                <w:rFonts w:ascii="Verdana" w:hAnsi="Verdana"/>
                <w:b/>
                <w:sz w:val="18"/>
                <w:szCs w:val="18"/>
                <w:lang w:val="cs-CZ"/>
              </w:rPr>
            </w:pPr>
          </w:p>
        </w:tc>
        <w:tc>
          <w:tcPr>
            <w:tcW w:w="2220" w:type="dxa"/>
          </w:tcPr>
          <w:p w14:paraId="3B61AC34" w14:textId="77777777" w:rsidR="00065461" w:rsidRDefault="00065461" w:rsidP="000A5058">
            <w:pPr>
              <w:pStyle w:val="SeznamsmlouvaPVL"/>
              <w:numPr>
                <w:ilvl w:val="0"/>
                <w:numId w:val="0"/>
              </w:num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  <w:lang w:val="cs-CZ"/>
              </w:rPr>
            </w:pPr>
          </w:p>
        </w:tc>
        <w:tc>
          <w:tcPr>
            <w:tcW w:w="1614" w:type="dxa"/>
          </w:tcPr>
          <w:p w14:paraId="656FEBC8" w14:textId="23597EC9" w:rsidR="00065461" w:rsidRDefault="00065461" w:rsidP="000A5058">
            <w:pPr>
              <w:pStyle w:val="SeznamsmlouvaPVL"/>
              <w:numPr>
                <w:ilvl w:val="0"/>
                <w:numId w:val="0"/>
              </w:num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>
              <w:rPr>
                <w:rFonts w:ascii="Verdana" w:hAnsi="Verdana"/>
                <w:b/>
                <w:sz w:val="18"/>
                <w:szCs w:val="18"/>
                <w:lang w:val="cs-CZ"/>
              </w:rPr>
              <w:t>Cena v Kč bez DPH</w:t>
            </w:r>
          </w:p>
        </w:tc>
        <w:tc>
          <w:tcPr>
            <w:tcW w:w="1614" w:type="dxa"/>
          </w:tcPr>
          <w:p w14:paraId="11B54F8B" w14:textId="77777777" w:rsidR="00065461" w:rsidRDefault="00065461" w:rsidP="000A5058">
            <w:pPr>
              <w:pStyle w:val="SeznamsmlouvaPVL"/>
              <w:numPr>
                <w:ilvl w:val="0"/>
                <w:numId w:val="0"/>
              </w:num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>
              <w:rPr>
                <w:rFonts w:ascii="Verdana" w:hAnsi="Verdana"/>
                <w:b/>
                <w:sz w:val="18"/>
                <w:szCs w:val="18"/>
                <w:lang w:val="cs-CZ"/>
              </w:rPr>
              <w:t>DPH v Kč</w:t>
            </w:r>
          </w:p>
        </w:tc>
        <w:tc>
          <w:tcPr>
            <w:tcW w:w="1614" w:type="dxa"/>
          </w:tcPr>
          <w:p w14:paraId="73B952F2" w14:textId="77777777" w:rsidR="00065461" w:rsidRDefault="00065461" w:rsidP="000A5058">
            <w:pPr>
              <w:pStyle w:val="SeznamsmlouvaPVL"/>
              <w:numPr>
                <w:ilvl w:val="0"/>
                <w:numId w:val="0"/>
              </w:num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>
              <w:rPr>
                <w:rFonts w:ascii="Verdana" w:hAnsi="Verdana"/>
                <w:b/>
                <w:sz w:val="18"/>
                <w:szCs w:val="18"/>
                <w:lang w:val="cs-CZ"/>
              </w:rPr>
              <w:t>Cena v Kč včetně DPH</w:t>
            </w:r>
          </w:p>
        </w:tc>
      </w:tr>
      <w:tr w:rsidR="00065461" w14:paraId="7A81ACD7" w14:textId="77777777" w:rsidTr="009C692A">
        <w:trPr>
          <w:trHeight w:val="189"/>
          <w:jc w:val="center"/>
        </w:trPr>
        <w:tc>
          <w:tcPr>
            <w:tcW w:w="1849" w:type="dxa"/>
            <w:vAlign w:val="center"/>
          </w:tcPr>
          <w:p w14:paraId="27990C8B" w14:textId="6D87CFA3" w:rsidR="00065461" w:rsidRDefault="00065461" w:rsidP="00065461">
            <w:pPr>
              <w:pStyle w:val="SeznamsmlouvaPVL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  <w:lang w:val="cs-CZ"/>
              </w:rPr>
            </w:pPr>
          </w:p>
        </w:tc>
        <w:tc>
          <w:tcPr>
            <w:tcW w:w="2220" w:type="dxa"/>
          </w:tcPr>
          <w:p w14:paraId="0F22D4D6" w14:textId="3935AAF0" w:rsidR="00065461" w:rsidRDefault="00065461" w:rsidP="000A5058">
            <w:pPr>
              <w:pStyle w:val="SeznamsmlouvaPVL"/>
              <w:numPr>
                <w:ilvl w:val="0"/>
                <w:numId w:val="0"/>
              </w:num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Popis </w:t>
            </w:r>
            <w:r w:rsidR="00DF154C">
              <w:rPr>
                <w:rFonts w:ascii="Verdana" w:hAnsi="Verdana"/>
                <w:b/>
                <w:sz w:val="18"/>
                <w:szCs w:val="18"/>
                <w:lang w:val="cs-CZ"/>
              </w:rPr>
              <w:t>činnosti v dílčí etapě</w:t>
            </w:r>
          </w:p>
        </w:tc>
        <w:tc>
          <w:tcPr>
            <w:tcW w:w="4842" w:type="dxa"/>
            <w:gridSpan w:val="3"/>
          </w:tcPr>
          <w:p w14:paraId="3582EB17" w14:textId="2D180FCC" w:rsidR="00065461" w:rsidRPr="00922665" w:rsidRDefault="00065461" w:rsidP="000A5058">
            <w:pPr>
              <w:pStyle w:val="SeznamsmlouvaPVL"/>
              <w:numPr>
                <w:ilvl w:val="0"/>
                <w:numId w:val="0"/>
              </w:num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  <w:lang w:val="cs-CZ"/>
              </w:rPr>
            </w:pPr>
          </w:p>
        </w:tc>
      </w:tr>
      <w:tr w:rsidR="00065461" w14:paraId="47EBA9FA" w14:textId="77777777" w:rsidTr="009C692A">
        <w:trPr>
          <w:trHeight w:val="389"/>
          <w:jc w:val="center"/>
        </w:trPr>
        <w:tc>
          <w:tcPr>
            <w:tcW w:w="1849" w:type="dxa"/>
          </w:tcPr>
          <w:p w14:paraId="5BD0ABFD" w14:textId="1F8FE670" w:rsidR="00065461" w:rsidRPr="009C176F" w:rsidRDefault="00065461" w:rsidP="00065461">
            <w:pPr>
              <w:pStyle w:val="SeznamsmlouvaPVL"/>
              <w:numPr>
                <w:ilvl w:val="0"/>
                <w:numId w:val="0"/>
              </w:numPr>
              <w:spacing w:before="240" w:after="240"/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944D81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1. </w:t>
            </w:r>
            <w:r w:rsidR="00947447">
              <w:rPr>
                <w:rFonts w:ascii="Verdana" w:hAnsi="Verdana" w:cs="Arial"/>
                <w:b/>
                <w:bCs/>
                <w:sz w:val="18"/>
                <w:szCs w:val="18"/>
                <w:lang w:val="cs-CZ"/>
              </w:rPr>
              <w:t>dílčí etapa</w:t>
            </w:r>
          </w:p>
        </w:tc>
        <w:tc>
          <w:tcPr>
            <w:tcW w:w="2220" w:type="dxa"/>
          </w:tcPr>
          <w:p w14:paraId="65FA296D" w14:textId="7B2DF0D9" w:rsidR="00065461" w:rsidRPr="009C0400" w:rsidRDefault="00A43ED1" w:rsidP="00065461">
            <w:pPr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8156C4"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Vytvoření funkčního prototypu webové aplikace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 xml:space="preserve"> (tj. Fáze I dle Přílohy č. 1)</w:t>
            </w:r>
          </w:p>
        </w:tc>
        <w:tc>
          <w:tcPr>
            <w:tcW w:w="1614" w:type="dxa"/>
            <w:vAlign w:val="center"/>
          </w:tcPr>
          <w:p w14:paraId="6F62FAB9" w14:textId="464BD368" w:rsidR="00065461" w:rsidRDefault="00065461" w:rsidP="00065461"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  <w:tc>
          <w:tcPr>
            <w:tcW w:w="1614" w:type="dxa"/>
            <w:vAlign w:val="center"/>
          </w:tcPr>
          <w:p w14:paraId="4339880A" w14:textId="77777777" w:rsidR="00065461" w:rsidRDefault="00065461" w:rsidP="00065461"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  <w:tc>
          <w:tcPr>
            <w:tcW w:w="1614" w:type="dxa"/>
            <w:vAlign w:val="center"/>
          </w:tcPr>
          <w:p w14:paraId="1124B2CA" w14:textId="77777777" w:rsidR="00065461" w:rsidRDefault="00065461" w:rsidP="00065461"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</w:tr>
      <w:tr w:rsidR="00065461" w14:paraId="6998FEA8" w14:textId="77777777" w:rsidTr="009C692A">
        <w:trPr>
          <w:trHeight w:val="389"/>
          <w:jc w:val="center"/>
        </w:trPr>
        <w:tc>
          <w:tcPr>
            <w:tcW w:w="1849" w:type="dxa"/>
          </w:tcPr>
          <w:p w14:paraId="36E4B74F" w14:textId="7394E3BD" w:rsidR="00065461" w:rsidRPr="009C176F" w:rsidRDefault="00065461" w:rsidP="00065461">
            <w:pPr>
              <w:pStyle w:val="SeznamsmlouvaPVL"/>
              <w:numPr>
                <w:ilvl w:val="0"/>
                <w:numId w:val="0"/>
              </w:numPr>
              <w:spacing w:before="240" w:after="240"/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944D81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2. </w:t>
            </w:r>
            <w:r w:rsidR="00947447">
              <w:rPr>
                <w:rFonts w:ascii="Verdana" w:hAnsi="Verdana" w:cs="Arial"/>
                <w:b/>
                <w:bCs/>
                <w:sz w:val="18"/>
                <w:szCs w:val="18"/>
                <w:lang w:val="cs-CZ"/>
              </w:rPr>
              <w:t>dílčí etapa</w:t>
            </w:r>
          </w:p>
        </w:tc>
        <w:tc>
          <w:tcPr>
            <w:tcW w:w="2220" w:type="dxa"/>
          </w:tcPr>
          <w:p w14:paraId="248E8546" w14:textId="5A141206" w:rsidR="00065461" w:rsidRPr="009C0400" w:rsidRDefault="00A43ED1" w:rsidP="00065461">
            <w:pPr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8156C4">
              <w:rPr>
                <w:sz w:val="18"/>
                <w:szCs w:val="18"/>
              </w:rPr>
              <w:t>Doplnění funkcionality jednotlivých agend z Fáze I.</w:t>
            </w:r>
            <w:r>
              <w:rPr>
                <w:sz w:val="18"/>
                <w:szCs w:val="18"/>
              </w:rPr>
              <w:t xml:space="preserve"> (tj. Fáze II 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dle Přílohy č. 1)</w:t>
            </w:r>
          </w:p>
        </w:tc>
        <w:tc>
          <w:tcPr>
            <w:tcW w:w="1614" w:type="dxa"/>
            <w:vAlign w:val="center"/>
          </w:tcPr>
          <w:p w14:paraId="7F592338" w14:textId="491422F9" w:rsidR="00065461" w:rsidRDefault="00065461" w:rsidP="00065461"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  <w:tc>
          <w:tcPr>
            <w:tcW w:w="1614" w:type="dxa"/>
            <w:vAlign w:val="center"/>
          </w:tcPr>
          <w:p w14:paraId="19A90D2A" w14:textId="77777777" w:rsidR="00065461" w:rsidRDefault="00065461" w:rsidP="00065461"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  <w:tc>
          <w:tcPr>
            <w:tcW w:w="1614" w:type="dxa"/>
            <w:vAlign w:val="center"/>
          </w:tcPr>
          <w:p w14:paraId="056AB471" w14:textId="77777777" w:rsidR="00065461" w:rsidRDefault="00065461" w:rsidP="00065461"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</w:tr>
      <w:tr w:rsidR="00065461" w14:paraId="05A592AF" w14:textId="77777777" w:rsidTr="009C692A">
        <w:trPr>
          <w:trHeight w:val="389"/>
          <w:jc w:val="center"/>
        </w:trPr>
        <w:tc>
          <w:tcPr>
            <w:tcW w:w="1849" w:type="dxa"/>
            <w:tcBorders>
              <w:bottom w:val="single" w:sz="4" w:space="0" w:color="auto"/>
            </w:tcBorders>
          </w:tcPr>
          <w:p w14:paraId="2D6E684C" w14:textId="24434717" w:rsidR="00065461" w:rsidRPr="000A5058" w:rsidRDefault="00065461" w:rsidP="00065461">
            <w:pPr>
              <w:pStyle w:val="SeznamsmlouvaPVL"/>
              <w:numPr>
                <w:ilvl w:val="0"/>
                <w:numId w:val="0"/>
              </w:numPr>
              <w:spacing w:before="240" w:after="240"/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3. </w:t>
            </w:r>
            <w:r w:rsidR="00947447">
              <w:rPr>
                <w:rFonts w:ascii="Verdana" w:hAnsi="Verdana" w:cs="Arial"/>
                <w:b/>
                <w:bCs/>
                <w:sz w:val="18"/>
                <w:szCs w:val="18"/>
                <w:lang w:val="cs-CZ"/>
              </w:rPr>
              <w:t>dílčí etapa</w:t>
            </w:r>
          </w:p>
        </w:tc>
        <w:tc>
          <w:tcPr>
            <w:tcW w:w="2220" w:type="dxa"/>
            <w:tcBorders>
              <w:bottom w:val="single" w:sz="4" w:space="0" w:color="auto"/>
            </w:tcBorders>
          </w:tcPr>
          <w:p w14:paraId="0BADE921" w14:textId="12A5F39B" w:rsidR="00065461" w:rsidRPr="009C0400" w:rsidRDefault="00A43ED1" w:rsidP="00065461">
            <w:pPr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8156C4">
              <w:rPr>
                <w:sz w:val="18"/>
                <w:szCs w:val="18"/>
              </w:rPr>
              <w:t>Rozšíření jednotlivých relevantních agend z o digitální podepisování</w:t>
            </w:r>
            <w:r>
              <w:rPr>
                <w:sz w:val="18"/>
                <w:szCs w:val="18"/>
              </w:rPr>
              <w:t xml:space="preserve"> (tj. Fáze III 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dle Přílohy č. 1)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vAlign w:val="center"/>
          </w:tcPr>
          <w:p w14:paraId="7FA3E959" w14:textId="0A9B879B" w:rsidR="00065461" w:rsidRDefault="00065461" w:rsidP="00065461"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vAlign w:val="center"/>
          </w:tcPr>
          <w:p w14:paraId="4E3BEEF2" w14:textId="77777777" w:rsidR="00065461" w:rsidRDefault="00065461" w:rsidP="00065461"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vAlign w:val="center"/>
          </w:tcPr>
          <w:p w14:paraId="6C4A9E3E" w14:textId="77777777" w:rsidR="00065461" w:rsidRDefault="00065461" w:rsidP="00065461"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</w:tr>
      <w:tr w:rsidR="00065461" w14:paraId="43080A75" w14:textId="77777777" w:rsidTr="009C692A">
        <w:trPr>
          <w:trHeight w:val="389"/>
          <w:jc w:val="center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F541" w14:textId="115EADE8" w:rsidR="00065461" w:rsidRPr="009C176F" w:rsidRDefault="00065461" w:rsidP="00065461">
            <w:pPr>
              <w:pStyle w:val="SeznamsmlouvaPVL"/>
              <w:numPr>
                <w:ilvl w:val="0"/>
                <w:numId w:val="0"/>
              </w:numPr>
              <w:spacing w:before="240" w:after="240"/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4. </w:t>
            </w:r>
            <w:r w:rsidR="00947447">
              <w:rPr>
                <w:rFonts w:ascii="Verdana" w:hAnsi="Verdana" w:cs="Arial"/>
                <w:b/>
                <w:bCs/>
                <w:sz w:val="18"/>
                <w:szCs w:val="18"/>
                <w:lang w:val="cs-CZ"/>
              </w:rPr>
              <w:t>dílčí etapa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D48A" w14:textId="52D65E2C" w:rsidR="00065461" w:rsidRPr="009C0400" w:rsidRDefault="00A43ED1" w:rsidP="00065461">
            <w:pPr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8156C4">
              <w:rPr>
                <w:sz w:val="18"/>
                <w:szCs w:val="18"/>
              </w:rPr>
              <w:t>Rozšíření o mobilní verzi aplikace pro mobilní platformy založené na iOS a Android.</w:t>
            </w:r>
            <w:r>
              <w:rPr>
                <w:sz w:val="18"/>
                <w:szCs w:val="18"/>
              </w:rPr>
              <w:t xml:space="preserve"> (tj. Fáze IV 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dle Přílohy č. 1)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827F" w14:textId="29D543B9" w:rsidR="00065461" w:rsidRDefault="00065461" w:rsidP="00065461"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31B4" w14:textId="77777777" w:rsidR="00065461" w:rsidRDefault="00065461" w:rsidP="00065461"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B1FC" w14:textId="77777777" w:rsidR="00065461" w:rsidRDefault="00065461" w:rsidP="00065461"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</w:tr>
      <w:tr w:rsidR="00A43ED1" w14:paraId="43DCB99E" w14:textId="77777777" w:rsidTr="009C692A">
        <w:trPr>
          <w:trHeight w:val="389"/>
          <w:jc w:val="center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8483" w14:textId="13F72A10" w:rsidR="00A43ED1" w:rsidRDefault="00A43ED1" w:rsidP="00A43ED1">
            <w:pPr>
              <w:pStyle w:val="SeznamsmlouvaPVL"/>
              <w:numPr>
                <w:ilvl w:val="0"/>
                <w:numId w:val="0"/>
              </w:numPr>
              <w:spacing w:before="240" w:after="24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val="cs-CZ"/>
              </w:rPr>
              <w:t xml:space="preserve">5. </w:t>
            </w:r>
            <w:r w:rsidR="0046638C">
              <w:rPr>
                <w:rFonts w:ascii="Verdana" w:hAnsi="Verdana" w:cs="Arial"/>
                <w:b/>
                <w:bCs/>
                <w:sz w:val="18"/>
                <w:szCs w:val="18"/>
                <w:lang w:val="cs-CZ"/>
              </w:rPr>
              <w:t>dílčí etapa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6311" w14:textId="33590AF1" w:rsidR="00A43ED1" w:rsidRPr="008156C4" w:rsidRDefault="00A43ED1" w:rsidP="00A43E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Testovací (pilotní) provoz Aplikace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55FA" w14:textId="783B411F" w:rsidR="00A43ED1" w:rsidRPr="009C0400" w:rsidRDefault="00A43ED1" w:rsidP="00A43ED1">
            <w:pPr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0048" w14:textId="143E46D0" w:rsidR="00A43ED1" w:rsidRPr="009C0400" w:rsidRDefault="00A43ED1" w:rsidP="00A43ED1">
            <w:pPr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A74C" w14:textId="342F597A" w:rsidR="00A43ED1" w:rsidRPr="009C0400" w:rsidRDefault="00A43ED1" w:rsidP="00A43ED1">
            <w:pPr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</w:tr>
      <w:tr w:rsidR="009C692A" w14:paraId="64FE90C5" w14:textId="77777777" w:rsidTr="009C692A">
        <w:trPr>
          <w:trHeight w:val="389"/>
          <w:jc w:val="center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33B1" w14:textId="53A5A6A0" w:rsidR="009C692A" w:rsidRPr="009C692A" w:rsidRDefault="00A43ED1" w:rsidP="009C692A">
            <w:pPr>
              <w:pStyle w:val="SeznamsmlouvaPVL"/>
              <w:numPr>
                <w:ilvl w:val="0"/>
                <w:numId w:val="0"/>
              </w:numPr>
              <w:spacing w:before="240" w:after="240"/>
              <w:rPr>
                <w:rFonts w:ascii="Verdana" w:hAnsi="Verdana" w:cs="Arial"/>
                <w:b/>
                <w:bCs/>
                <w:sz w:val="18"/>
                <w:szCs w:val="18"/>
                <w:lang w:val="cs-CZ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val="cs-CZ"/>
              </w:rPr>
              <w:t>6</w:t>
            </w:r>
            <w:r w:rsidR="009C692A">
              <w:rPr>
                <w:rFonts w:ascii="Verdana" w:hAnsi="Verdana" w:cs="Arial"/>
                <w:b/>
                <w:bCs/>
                <w:sz w:val="18"/>
                <w:szCs w:val="18"/>
                <w:lang w:val="cs-CZ"/>
              </w:rPr>
              <w:t xml:space="preserve">. </w:t>
            </w:r>
            <w:r w:rsidR="0046638C">
              <w:rPr>
                <w:rFonts w:ascii="Verdana" w:hAnsi="Verdana" w:cs="Arial"/>
                <w:b/>
                <w:bCs/>
                <w:sz w:val="18"/>
                <w:szCs w:val="18"/>
                <w:lang w:val="cs-CZ"/>
              </w:rPr>
              <w:t>dílčí etapa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027E" w14:textId="42D501BB" w:rsidR="009C692A" w:rsidRPr="008156C4" w:rsidRDefault="00A43ED1" w:rsidP="009C6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Zaškolení pověřených pracovníků</w:t>
            </w:r>
            <w:r w:rsidRPr="008156C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528C" w14:textId="78B85324" w:rsidR="009C692A" w:rsidRPr="009C0400" w:rsidRDefault="009C692A" w:rsidP="009C692A">
            <w:pPr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963C" w14:textId="525A94E5" w:rsidR="009C692A" w:rsidRPr="009C0400" w:rsidRDefault="009C692A" w:rsidP="009C692A">
            <w:pPr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3951" w14:textId="780F091A" w:rsidR="009C692A" w:rsidRPr="009C0400" w:rsidRDefault="009C692A" w:rsidP="009C692A">
            <w:pPr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</w:tr>
      <w:tr w:rsidR="00947447" w14:paraId="6B4DEE3D" w14:textId="77777777" w:rsidTr="009C692A">
        <w:trPr>
          <w:trHeight w:val="389"/>
          <w:jc w:val="center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614E" w14:textId="5D31321B" w:rsidR="00947447" w:rsidRDefault="00947447" w:rsidP="00947447">
            <w:pPr>
              <w:pStyle w:val="SeznamsmlouvaPVL"/>
              <w:numPr>
                <w:ilvl w:val="0"/>
                <w:numId w:val="0"/>
              </w:numPr>
              <w:spacing w:before="240" w:after="240"/>
              <w:rPr>
                <w:rFonts w:ascii="Verdana" w:hAnsi="Verdana" w:cs="Arial"/>
                <w:b/>
                <w:bCs/>
                <w:sz w:val="18"/>
                <w:szCs w:val="18"/>
                <w:lang w:val="cs-CZ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val="cs-CZ"/>
              </w:rPr>
              <w:t>7.dílčí etapa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DDE1" w14:textId="17288255" w:rsidR="00947447" w:rsidRDefault="00947447" w:rsidP="009474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Poskytování Helpdesku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D3D6" w14:textId="7ED9A701" w:rsidR="00947447" w:rsidRPr="009C0400" w:rsidRDefault="00947447" w:rsidP="00947447">
            <w:pPr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7D14" w14:textId="7EE8C6EC" w:rsidR="00947447" w:rsidRPr="009C0400" w:rsidRDefault="00947447" w:rsidP="00947447">
            <w:pPr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34EA" w14:textId="43244BC9" w:rsidR="00947447" w:rsidRPr="009C0400" w:rsidRDefault="00947447" w:rsidP="00947447">
            <w:pPr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</w:tr>
      <w:tr w:rsidR="00947447" w14:paraId="559EB7B3" w14:textId="77777777" w:rsidTr="009C692A">
        <w:trPr>
          <w:trHeight w:val="389"/>
          <w:jc w:val="center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E3AD" w14:textId="7279957B" w:rsidR="00947447" w:rsidRDefault="00947447" w:rsidP="00947447">
            <w:pPr>
              <w:pStyle w:val="SeznamsmlouvaPVL"/>
              <w:numPr>
                <w:ilvl w:val="0"/>
                <w:numId w:val="0"/>
              </w:numPr>
              <w:spacing w:before="240" w:after="240"/>
              <w:rPr>
                <w:rFonts w:ascii="Verdana" w:hAnsi="Verdana" w:cs="Arial"/>
                <w:b/>
                <w:bCs/>
                <w:sz w:val="18"/>
                <w:szCs w:val="18"/>
                <w:lang w:val="cs-CZ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val="cs-CZ"/>
              </w:rPr>
              <w:t xml:space="preserve">8. </w:t>
            </w:r>
            <w:r w:rsidR="00FB1B25">
              <w:rPr>
                <w:rFonts w:ascii="Verdana" w:hAnsi="Verdana" w:cs="Arial"/>
                <w:b/>
                <w:bCs/>
                <w:sz w:val="18"/>
                <w:szCs w:val="18"/>
                <w:lang w:val="cs-CZ"/>
              </w:rPr>
              <w:t>dílčí etapa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25A2" w14:textId="2CF109D5" w:rsidR="00947447" w:rsidRDefault="00947447" w:rsidP="009474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Provoz, údržba a rozvoj Aplikace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A41F" w14:textId="3DFE355B" w:rsidR="00947447" w:rsidRPr="009C0400" w:rsidRDefault="00947447" w:rsidP="00947447">
            <w:pPr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253C" w14:textId="5C51BE45" w:rsidR="00947447" w:rsidRPr="009C0400" w:rsidRDefault="00947447" w:rsidP="00947447">
            <w:pPr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3EE4" w14:textId="46FD5194" w:rsidR="00947447" w:rsidRPr="009C0400" w:rsidRDefault="00947447" w:rsidP="00947447">
            <w:pPr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</w:tr>
      <w:tr w:rsidR="00947447" w14:paraId="713A097D" w14:textId="77777777" w:rsidTr="00784020">
        <w:trPr>
          <w:trHeight w:val="389"/>
          <w:jc w:val="center"/>
        </w:trPr>
        <w:tc>
          <w:tcPr>
            <w:tcW w:w="4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4CCC" w14:textId="77777777" w:rsidR="00947447" w:rsidRDefault="00947447" w:rsidP="00947447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0B772351" w14:textId="77777777" w:rsidR="00947447" w:rsidRDefault="00947447" w:rsidP="00947447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Cena celkem</w:t>
            </w:r>
          </w:p>
          <w:p w14:paraId="128A2137" w14:textId="46955373" w:rsidR="00947447" w:rsidRPr="008156C4" w:rsidRDefault="00947447" w:rsidP="00947447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F965" w14:textId="6CBF74FA" w:rsidR="00947447" w:rsidRPr="009C0400" w:rsidRDefault="00947447" w:rsidP="00947447">
            <w:pPr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7D4C" w14:textId="07F78F30" w:rsidR="00947447" w:rsidRPr="009C0400" w:rsidRDefault="00947447" w:rsidP="00947447">
            <w:pPr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8BC6" w14:textId="3F3CDB5C" w:rsidR="00947447" w:rsidRPr="009C0400" w:rsidRDefault="00947447" w:rsidP="00947447">
            <w:pPr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>VLOŽÍ</w:t>
            </w:r>
            <w:proofErr w:type="gramEnd"/>
            <w:r w:rsidRPr="009C0400">
              <w:rPr>
                <w:rFonts w:cs="Arial"/>
                <w:b/>
                <w:sz w:val="18"/>
                <w:szCs w:val="18"/>
                <w:highlight w:val="yellow"/>
              </w:rPr>
              <w:t xml:space="preserve"> ZHOTOVITEL</w:t>
            </w:r>
            <w:r w:rsidRPr="009C0400">
              <w:rPr>
                <w:rFonts w:cs="Arial"/>
                <w:b/>
                <w:sz w:val="18"/>
                <w:szCs w:val="18"/>
              </w:rPr>
              <w:t>]</w:t>
            </w:r>
          </w:p>
        </w:tc>
      </w:tr>
    </w:tbl>
    <w:p w14:paraId="73B3C294" w14:textId="77777777" w:rsidR="000A5058" w:rsidRDefault="000A5058" w:rsidP="000A5058">
      <w:pPr>
        <w:pStyle w:val="SeznamsmlouvaPVL"/>
        <w:numPr>
          <w:ilvl w:val="0"/>
          <w:numId w:val="0"/>
        </w:numPr>
        <w:rPr>
          <w:rFonts w:ascii="Verdana" w:hAnsi="Verdana"/>
          <w:b/>
          <w:sz w:val="18"/>
          <w:szCs w:val="18"/>
          <w:lang w:val="cs-CZ"/>
        </w:rPr>
      </w:pPr>
    </w:p>
    <w:p w14:paraId="72B0FF00" w14:textId="77777777" w:rsidR="00DF154C" w:rsidRDefault="00DF154C" w:rsidP="00DF154C">
      <w:pPr>
        <w:pStyle w:val="SeznamsmlouvaPVL"/>
        <w:numPr>
          <w:ilvl w:val="0"/>
          <w:numId w:val="0"/>
        </w:numPr>
        <w:ind w:left="720"/>
        <w:rPr>
          <w:rFonts w:ascii="Verdana" w:hAnsi="Verdana"/>
          <w:b/>
          <w:sz w:val="18"/>
          <w:szCs w:val="18"/>
          <w:lang w:val="cs-CZ"/>
        </w:rPr>
      </w:pPr>
    </w:p>
    <w:p w14:paraId="493DA347" w14:textId="77777777" w:rsidR="001B0E0D" w:rsidRDefault="001B0E0D" w:rsidP="000A5058">
      <w:pPr>
        <w:pStyle w:val="Meziodstavce"/>
        <w:rPr>
          <w:rFonts w:ascii="Verdana" w:hAnsi="Verdana"/>
          <w:sz w:val="18"/>
          <w:szCs w:val="18"/>
          <w:lang w:val="cs-CZ"/>
        </w:rPr>
      </w:pPr>
    </w:p>
    <w:sectPr w:rsidR="001B0E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B4248"/>
    <w:multiLevelType w:val="hybridMultilevel"/>
    <w:tmpl w:val="FDA06A64"/>
    <w:lvl w:ilvl="0" w:tplc="02862A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725465"/>
    <w:multiLevelType w:val="hybridMultilevel"/>
    <w:tmpl w:val="E7E4D90A"/>
    <w:lvl w:ilvl="0" w:tplc="0BCCDCD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CA596E"/>
    <w:multiLevelType w:val="multilevel"/>
    <w:tmpl w:val="95E86F58"/>
    <w:lvl w:ilvl="0">
      <w:start w:val="1"/>
      <w:numFmt w:val="upperRoman"/>
      <w:pStyle w:val="lneksmlouvynadpisPVL"/>
      <w:suff w:val="nothing"/>
      <w:lvlText w:val="%1. 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pStyle w:val="lneksmlouvytextPVL"/>
      <w:lvlText w:val="%2."/>
      <w:lvlJc w:val="left"/>
      <w:pPr>
        <w:ind w:left="8014" w:hanging="360"/>
      </w:pPr>
      <w:rPr>
        <w:rFonts w:hint="default"/>
        <w:b/>
      </w:rPr>
    </w:lvl>
    <w:lvl w:ilvl="2">
      <w:start w:val="1"/>
      <w:numFmt w:val="lowerLetter"/>
      <w:pStyle w:val="SeznamsmlouvaPVL"/>
      <w:lvlText w:val="%3)"/>
      <w:lvlJc w:val="left"/>
      <w:pPr>
        <w:ind w:left="4471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num w:numId="1" w16cid:durableId="802309443">
    <w:abstractNumId w:val="3"/>
  </w:num>
  <w:num w:numId="2" w16cid:durableId="485900619">
    <w:abstractNumId w:val="1"/>
  </w:num>
  <w:num w:numId="3" w16cid:durableId="537083533">
    <w:abstractNumId w:val="3"/>
  </w:num>
  <w:num w:numId="4" w16cid:durableId="699093435">
    <w:abstractNumId w:val="3"/>
  </w:num>
  <w:num w:numId="5" w16cid:durableId="89335329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cs="Times New Roman" w:hint="default"/>
        </w:rPr>
      </w:lvl>
    </w:lvlOverride>
  </w:num>
  <w:num w:numId="6" w16cid:durableId="526481297">
    <w:abstractNumId w:val="2"/>
  </w:num>
  <w:num w:numId="7" w16cid:durableId="3929710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58"/>
    <w:rsid w:val="00065461"/>
    <w:rsid w:val="00091592"/>
    <w:rsid w:val="000A5058"/>
    <w:rsid w:val="00102472"/>
    <w:rsid w:val="00127826"/>
    <w:rsid w:val="001B0E0D"/>
    <w:rsid w:val="001D1294"/>
    <w:rsid w:val="001D3E8C"/>
    <w:rsid w:val="001F5B5B"/>
    <w:rsid w:val="002073E2"/>
    <w:rsid w:val="003727EC"/>
    <w:rsid w:val="003C687E"/>
    <w:rsid w:val="0046638C"/>
    <w:rsid w:val="00484716"/>
    <w:rsid w:val="00786C09"/>
    <w:rsid w:val="008C08D4"/>
    <w:rsid w:val="008E4FD9"/>
    <w:rsid w:val="00922665"/>
    <w:rsid w:val="00923178"/>
    <w:rsid w:val="00947447"/>
    <w:rsid w:val="009C176F"/>
    <w:rsid w:val="009C692A"/>
    <w:rsid w:val="00A228DC"/>
    <w:rsid w:val="00A43ED1"/>
    <w:rsid w:val="00AF4B4E"/>
    <w:rsid w:val="00BF6A6B"/>
    <w:rsid w:val="00C9170F"/>
    <w:rsid w:val="00DF154C"/>
    <w:rsid w:val="00F12CAE"/>
    <w:rsid w:val="00FA7D5B"/>
    <w:rsid w:val="00FB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7207F"/>
  <w15:chartTrackingRefBased/>
  <w15:docId w15:val="{5C02AC58-30FE-495E-85CA-1AD77E80F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lneksmlouvytextPVL">
    <w:name w:val="Článek smlouvy text (PVL)"/>
    <w:basedOn w:val="Normln"/>
    <w:qFormat/>
    <w:rsid w:val="000A5058"/>
    <w:pPr>
      <w:numPr>
        <w:ilvl w:val="1"/>
        <w:numId w:val="1"/>
      </w:numPr>
      <w:tabs>
        <w:tab w:val="left" w:pos="426"/>
      </w:tabs>
      <w:spacing w:after="0" w:line="240" w:lineRule="auto"/>
      <w:jc w:val="both"/>
      <w:outlineLvl w:val="1"/>
    </w:pPr>
    <w:rPr>
      <w:rFonts w:ascii="Arial" w:eastAsia="Calibri" w:hAnsi="Arial" w:cs="Times New Roman"/>
      <w:sz w:val="22"/>
      <w:lang w:val="x-none"/>
    </w:rPr>
  </w:style>
  <w:style w:type="paragraph" w:customStyle="1" w:styleId="lneksmlouvynadpisPVL">
    <w:name w:val="Článek smlouvy nadpis (PVL)"/>
    <w:basedOn w:val="Normln"/>
    <w:qFormat/>
    <w:rsid w:val="000A5058"/>
    <w:pPr>
      <w:numPr>
        <w:numId w:val="1"/>
      </w:numPr>
      <w:tabs>
        <w:tab w:val="left" w:pos="426"/>
      </w:tabs>
      <w:spacing w:before="120" w:after="120" w:line="240" w:lineRule="auto"/>
      <w:jc w:val="center"/>
      <w:outlineLvl w:val="0"/>
    </w:pPr>
    <w:rPr>
      <w:rFonts w:ascii="Arial" w:eastAsia="Calibri" w:hAnsi="Arial" w:cs="Times New Roman"/>
      <w:b/>
      <w:sz w:val="22"/>
      <w:u w:val="single"/>
      <w:lang w:val="x-none"/>
    </w:rPr>
  </w:style>
  <w:style w:type="paragraph" w:customStyle="1" w:styleId="SeznamsmlouvaPVL">
    <w:name w:val="Seznam smlouva (PVL)"/>
    <w:basedOn w:val="lneksmlouvytextPVL"/>
    <w:link w:val="SeznamsmlouvaPVLChar"/>
    <w:qFormat/>
    <w:rsid w:val="000A5058"/>
    <w:pPr>
      <w:numPr>
        <w:ilvl w:val="2"/>
      </w:numPr>
      <w:tabs>
        <w:tab w:val="clear" w:pos="426"/>
        <w:tab w:val="left" w:pos="851"/>
      </w:tabs>
    </w:pPr>
  </w:style>
  <w:style w:type="character" w:customStyle="1" w:styleId="SeznamsmlouvaPVLChar">
    <w:name w:val="Seznam smlouva (PVL) Char"/>
    <w:link w:val="SeznamsmlouvaPVL"/>
    <w:rsid w:val="000A5058"/>
    <w:rPr>
      <w:rFonts w:ascii="Arial" w:eastAsia="Calibri" w:hAnsi="Arial" w:cs="Times New Roman"/>
      <w:sz w:val="22"/>
      <w:lang w:val="x-none"/>
    </w:rPr>
  </w:style>
  <w:style w:type="paragraph" w:customStyle="1" w:styleId="Meziodstavce">
    <w:name w:val="Meziodstavce"/>
    <w:basedOn w:val="Normln"/>
    <w:link w:val="MeziodstavceChar"/>
    <w:qFormat/>
    <w:rsid w:val="000A5058"/>
    <w:pPr>
      <w:spacing w:after="0" w:line="240" w:lineRule="auto"/>
      <w:jc w:val="both"/>
      <w:outlineLvl w:val="1"/>
    </w:pPr>
    <w:rPr>
      <w:rFonts w:ascii="Arial" w:eastAsia="Calibri" w:hAnsi="Arial" w:cs="Times New Roman"/>
      <w:sz w:val="22"/>
      <w:lang w:val="x-none"/>
    </w:rPr>
  </w:style>
  <w:style w:type="character" w:customStyle="1" w:styleId="MeziodstavceChar">
    <w:name w:val="Meziodstavce Char"/>
    <w:basedOn w:val="Standardnpsmoodstavce"/>
    <w:link w:val="Meziodstavce"/>
    <w:rsid w:val="000A5058"/>
    <w:rPr>
      <w:rFonts w:ascii="Arial" w:eastAsia="Calibri" w:hAnsi="Arial" w:cs="Times New Roman"/>
      <w:sz w:val="22"/>
      <w:lang w:val="x-none"/>
    </w:rPr>
  </w:style>
  <w:style w:type="paragraph" w:customStyle="1" w:styleId="Zvrsmlapodpisy">
    <w:name w:val="Závěr sml a podpisy"/>
    <w:basedOn w:val="Normln"/>
    <w:link w:val="ZvrsmlapodpisyChar"/>
    <w:qFormat/>
    <w:rsid w:val="000A5058"/>
    <w:pPr>
      <w:tabs>
        <w:tab w:val="left" w:pos="4395"/>
      </w:tabs>
      <w:spacing w:after="0" w:line="240" w:lineRule="auto"/>
      <w:jc w:val="both"/>
      <w:outlineLvl w:val="1"/>
    </w:pPr>
    <w:rPr>
      <w:rFonts w:ascii="Arial" w:eastAsia="Calibri" w:hAnsi="Arial" w:cs="Times New Roman"/>
      <w:sz w:val="22"/>
    </w:rPr>
  </w:style>
  <w:style w:type="character" w:customStyle="1" w:styleId="ZvrsmlapodpisyChar">
    <w:name w:val="Závěr sml a podpisy Char"/>
    <w:basedOn w:val="Standardnpsmoodstavce"/>
    <w:link w:val="Zvrsmlapodpisy"/>
    <w:rsid w:val="000A5058"/>
    <w:rPr>
      <w:rFonts w:ascii="Arial" w:eastAsia="Calibri" w:hAnsi="Arial" w:cs="Times New Roman"/>
      <w:sz w:val="22"/>
    </w:rPr>
  </w:style>
  <w:style w:type="table" w:styleId="Mkatabulky">
    <w:name w:val="Table Grid"/>
    <w:basedOn w:val="Normlntabulka"/>
    <w:uiPriority w:val="59"/>
    <w:unhideWhenUsed/>
    <w:rsid w:val="000A5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1F5B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5B5B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5B5B"/>
    <w:rPr>
      <w:rFonts w:ascii="Times New Roman" w:eastAsia="Times New Roman" w:hAnsi="Times New Roman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5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5B5B"/>
    <w:rPr>
      <w:rFonts w:ascii="Segoe UI" w:hAnsi="Segoe UI" w:cs="Segoe UI"/>
      <w:sz w:val="18"/>
      <w:szCs w:val="18"/>
    </w:rPr>
  </w:style>
  <w:style w:type="paragraph" w:customStyle="1" w:styleId="TSlneksmlouvy">
    <w:name w:val="TS Článek smlouvy"/>
    <w:basedOn w:val="Normln"/>
    <w:next w:val="Normln"/>
    <w:link w:val="TSlneksmlouvyChar"/>
    <w:rsid w:val="002073E2"/>
    <w:pPr>
      <w:keepNext/>
      <w:suppressAutoHyphens/>
      <w:spacing w:before="480" w:after="240" w:line="280" w:lineRule="exact"/>
      <w:ind w:left="6663"/>
      <w:jc w:val="center"/>
      <w:outlineLvl w:val="0"/>
    </w:pPr>
    <w:rPr>
      <w:rFonts w:ascii="Arial" w:eastAsia="Times New Roman" w:hAnsi="Arial" w:cs="Times New Roman"/>
      <w:b/>
      <w:sz w:val="22"/>
      <w:szCs w:val="24"/>
      <w:u w:val="single"/>
      <w:lang w:val="x-none"/>
    </w:rPr>
  </w:style>
  <w:style w:type="character" w:customStyle="1" w:styleId="TSlneksmlouvyChar">
    <w:name w:val="TS Článek smlouvy Char"/>
    <w:link w:val="TSlneksmlouvy"/>
    <w:rsid w:val="002073E2"/>
    <w:rPr>
      <w:rFonts w:ascii="Arial" w:eastAsia="Times New Roman" w:hAnsi="Arial" w:cs="Times New Roman"/>
      <w:b/>
      <w:sz w:val="22"/>
      <w:szCs w:val="24"/>
      <w:u w:val="single"/>
      <w:lang w:val="x-none"/>
    </w:rPr>
  </w:style>
  <w:style w:type="paragraph" w:customStyle="1" w:styleId="TPText-3neslovan">
    <w:name w:val="TP_Text-3_nečíslovaný"/>
    <w:link w:val="TPText-3neslovanChar"/>
    <w:qFormat/>
    <w:rsid w:val="002073E2"/>
    <w:pPr>
      <w:spacing w:before="40" w:after="0" w:line="240" w:lineRule="auto"/>
      <w:ind w:left="1361"/>
      <w:jc w:val="both"/>
    </w:pPr>
    <w:rPr>
      <w:rFonts w:ascii="Calibri" w:eastAsia="Calibri" w:hAnsi="Calibri" w:cs="Arial"/>
    </w:rPr>
  </w:style>
  <w:style w:type="character" w:customStyle="1" w:styleId="TPText-3neslovanChar">
    <w:name w:val="TP_Text-3_nečíslovaný Char"/>
    <w:link w:val="TPText-3neslovan"/>
    <w:rsid w:val="002073E2"/>
    <w:rPr>
      <w:rFonts w:ascii="Calibri" w:eastAsia="Calibri" w:hAnsi="Calibri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2CAE"/>
    <w:pPr>
      <w:spacing w:after="200"/>
    </w:pPr>
    <w:rPr>
      <w:rFonts w:ascii="Verdana" w:eastAsiaTheme="minorHAnsi" w:hAnsi="Verdana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2CAE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DF1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1387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Klomfarová Jana, Ing.</dc:creator>
  <cp:keywords/>
  <dc:description/>
  <cp:lastModifiedBy>Klomfarová Jana, Ing.</cp:lastModifiedBy>
  <cp:revision>2</cp:revision>
  <dcterms:created xsi:type="dcterms:W3CDTF">2023-12-11T13:57:00Z</dcterms:created>
  <dcterms:modified xsi:type="dcterms:W3CDTF">2023-12-11T13:57:00Z</dcterms:modified>
</cp:coreProperties>
</file>